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D5E6C" w14:textId="77777777" w:rsidR="00792AEB" w:rsidRPr="00694A90" w:rsidRDefault="00CE5BB1" w:rsidP="00CE5BB1">
      <w:pPr>
        <w:rPr>
          <w:b/>
        </w:rPr>
      </w:pPr>
      <w:r w:rsidRPr="00694A90">
        <w:rPr>
          <w:rFonts w:eastAsia="Calibri"/>
          <w:noProof/>
          <w:lang w:val="en-US" w:eastAsia="en-US"/>
        </w:rPr>
        <w:drawing>
          <wp:inline distT="0" distB="0" distL="0" distR="0" wp14:anchorId="63145CCF" wp14:editId="1F395E5F">
            <wp:extent cx="1272613" cy="57597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613" cy="575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FC11FF" w14:textId="77777777" w:rsidR="00792AEB" w:rsidRPr="00694A90" w:rsidRDefault="00792AEB" w:rsidP="00792AEB">
      <w:pPr>
        <w:jc w:val="center"/>
      </w:pPr>
    </w:p>
    <w:p w14:paraId="0FF42CEE" w14:textId="0E30677D" w:rsidR="00AC089B" w:rsidRPr="001E029D" w:rsidRDefault="00AC089B" w:rsidP="00AC089B">
      <w:pPr>
        <w:jc w:val="center"/>
        <w:rPr>
          <w:b/>
          <w:lang w:val="ru-RU" w:eastAsia="uk-UA"/>
        </w:rPr>
      </w:pPr>
      <w:r w:rsidRPr="001E029D">
        <w:rPr>
          <w:b/>
          <w:lang w:val="ru-RU" w:eastAsia="uk-UA"/>
        </w:rPr>
        <w:t xml:space="preserve"> </w:t>
      </w:r>
    </w:p>
    <w:p w14:paraId="256C6A93" w14:textId="77777777" w:rsidR="00AC089B" w:rsidRDefault="00AC089B" w:rsidP="00AC089B">
      <w:pPr>
        <w:jc w:val="center"/>
        <w:rPr>
          <w:b/>
          <w:lang w:eastAsia="uk-UA"/>
        </w:rPr>
      </w:pPr>
    </w:p>
    <w:p w14:paraId="396B24E5" w14:textId="77777777" w:rsidR="001E029D" w:rsidRPr="002C2B1A" w:rsidRDefault="001E029D" w:rsidP="001E029D">
      <w:pPr>
        <w:tabs>
          <w:tab w:val="center" w:pos="4678"/>
          <w:tab w:val="right" w:pos="9356"/>
        </w:tabs>
        <w:jc w:val="center"/>
        <w:rPr>
          <w:b/>
          <w:lang w:eastAsia="uk-UA"/>
        </w:rPr>
      </w:pPr>
      <w:r w:rsidRPr="002C2B1A">
        <w:rPr>
          <w:b/>
          <w:lang w:eastAsia="uk-UA"/>
        </w:rPr>
        <w:t>ПОВІДОМЛЕННЯ</w:t>
      </w:r>
    </w:p>
    <w:p w14:paraId="60B9E05B" w14:textId="77777777" w:rsidR="00B15179" w:rsidRPr="008500E6" w:rsidRDefault="00B15179" w:rsidP="00B15179">
      <w:pPr>
        <w:jc w:val="center"/>
        <w:rPr>
          <w:rFonts w:eastAsia="Calibri"/>
          <w:b/>
          <w:color w:val="000000"/>
        </w:rPr>
      </w:pPr>
      <w:r w:rsidRPr="008500E6">
        <w:rPr>
          <w:rFonts w:eastAsia="Calibri"/>
          <w:b/>
          <w:color w:val="000000"/>
        </w:rPr>
        <w:t>про припинення індексації зарплати</w:t>
      </w:r>
    </w:p>
    <w:p w14:paraId="0688049C" w14:textId="77777777" w:rsidR="001E029D" w:rsidRPr="002C2B1A" w:rsidRDefault="001E029D" w:rsidP="001E029D">
      <w:pPr>
        <w:ind w:firstLine="709"/>
        <w:jc w:val="both"/>
        <w:rPr>
          <w:lang w:eastAsia="uk-UA"/>
        </w:rPr>
      </w:pPr>
    </w:p>
    <w:p w14:paraId="2B2575A4" w14:textId="331D0A5F" w:rsidR="001E029D" w:rsidRPr="002C2B1A" w:rsidRDefault="001E029D" w:rsidP="001E029D">
      <w:pPr>
        <w:ind w:firstLine="709"/>
        <w:jc w:val="center"/>
        <w:rPr>
          <w:b/>
          <w:lang w:eastAsia="uk-UA"/>
        </w:rPr>
      </w:pPr>
      <w:r>
        <w:rPr>
          <w:b/>
          <w:lang w:eastAsia="uk-UA"/>
        </w:rPr>
        <w:t>_____________________________________________,</w:t>
      </w:r>
    </w:p>
    <w:p w14:paraId="571EEB6B" w14:textId="40155374" w:rsidR="001E029D" w:rsidRPr="002C2B1A" w:rsidRDefault="001E029D" w:rsidP="001E029D">
      <w:pPr>
        <w:ind w:firstLine="709"/>
        <w:jc w:val="center"/>
        <w:rPr>
          <w:b/>
          <w:lang w:eastAsia="uk-UA"/>
        </w:rPr>
      </w:pPr>
      <w:r>
        <w:rPr>
          <w:b/>
          <w:lang w:eastAsia="uk-UA"/>
        </w:rPr>
        <w:t>______________________________________________</w:t>
      </w:r>
    </w:p>
    <w:p w14:paraId="583A55B7" w14:textId="77777777" w:rsidR="001E029D" w:rsidRPr="002C2B1A" w:rsidRDefault="001E029D" w:rsidP="001E029D">
      <w:pPr>
        <w:shd w:val="clear" w:color="auto" w:fill="FFFFFF"/>
        <w:rPr>
          <w:color w:val="000000"/>
          <w:lang w:eastAsia="uk-UA"/>
        </w:rPr>
      </w:pPr>
    </w:p>
    <w:p w14:paraId="3255611E" w14:textId="5826BD3F" w:rsidR="001E029D" w:rsidRDefault="001E029D" w:rsidP="001E029D">
      <w:pPr>
        <w:spacing w:before="280" w:after="225"/>
      </w:pPr>
      <w:r>
        <w:rPr>
          <w:color w:val="000000"/>
        </w:rPr>
        <w:t>«__» ______ 20__                                          ______________                                         № _______</w:t>
      </w:r>
    </w:p>
    <w:p w14:paraId="1F426A5D" w14:textId="2FAF47E8" w:rsidR="00B15179" w:rsidRPr="00035754" w:rsidRDefault="00B15179" w:rsidP="00B15179">
      <w:pPr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</w:p>
    <w:p w14:paraId="51F73465" w14:textId="77777777" w:rsidR="00B15179" w:rsidRPr="00035754" w:rsidRDefault="00B15179" w:rsidP="00B15179">
      <w:pPr>
        <w:rPr>
          <w:rFonts w:eastAsia="Calibri"/>
          <w:color w:val="000000"/>
        </w:rPr>
      </w:pPr>
    </w:p>
    <w:p w14:paraId="13A1F2E4" w14:textId="77777777" w:rsidR="00B15179" w:rsidRDefault="00B15179" w:rsidP="00B15179">
      <w:pPr>
        <w:ind w:firstLine="709"/>
        <w:jc w:val="both"/>
        <w:rPr>
          <w:rFonts w:eastAsia="Calibri"/>
          <w:color w:val="000000"/>
        </w:rPr>
      </w:pPr>
      <w:r w:rsidRPr="00035754">
        <w:rPr>
          <w:rFonts w:eastAsia="Calibri"/>
          <w:color w:val="000000"/>
        </w:rPr>
        <w:t xml:space="preserve">Відповідно до </w:t>
      </w:r>
      <w:r>
        <w:rPr>
          <w:rFonts w:eastAsia="Calibri"/>
          <w:color w:val="000000"/>
        </w:rPr>
        <w:t>ст. 41</w:t>
      </w:r>
      <w:r w:rsidRPr="00035754">
        <w:rPr>
          <w:rFonts w:eastAsia="Calibri"/>
          <w:color w:val="000000"/>
        </w:rPr>
        <w:t xml:space="preserve"> Закону України «Про Державний бюджет України на 202</w:t>
      </w:r>
      <w:r>
        <w:rPr>
          <w:rFonts w:eastAsia="Calibri"/>
          <w:color w:val="000000"/>
        </w:rPr>
        <w:t>6</w:t>
      </w:r>
      <w:r w:rsidRPr="00035754">
        <w:rPr>
          <w:rFonts w:eastAsia="Calibri"/>
          <w:color w:val="000000"/>
        </w:rPr>
        <w:t xml:space="preserve"> рік» від </w:t>
      </w:r>
      <w:r>
        <w:rPr>
          <w:rFonts w:eastAsia="Calibri"/>
          <w:color w:val="000000"/>
        </w:rPr>
        <w:t>03.12.</w:t>
      </w:r>
      <w:r w:rsidRPr="0089643A">
        <w:rPr>
          <w:rFonts w:eastAsia="Calibri"/>
          <w:color w:val="000000"/>
        </w:rPr>
        <w:t>202</w:t>
      </w:r>
      <w:r>
        <w:rPr>
          <w:rFonts w:eastAsia="Calibri"/>
          <w:color w:val="000000"/>
        </w:rPr>
        <w:t>5</w:t>
      </w:r>
      <w:r w:rsidRPr="0089643A">
        <w:rPr>
          <w:rFonts w:eastAsia="Calibri"/>
          <w:color w:val="000000"/>
        </w:rPr>
        <w:t xml:space="preserve"> р</w:t>
      </w:r>
      <w:r>
        <w:rPr>
          <w:rFonts w:eastAsia="Calibri"/>
          <w:color w:val="000000"/>
        </w:rPr>
        <w:t xml:space="preserve">. </w:t>
      </w:r>
      <w:r w:rsidRPr="0089643A">
        <w:rPr>
          <w:rFonts w:eastAsia="Calibri"/>
          <w:color w:val="000000"/>
        </w:rPr>
        <w:t>№ 40</w:t>
      </w:r>
      <w:r>
        <w:rPr>
          <w:rFonts w:eastAsia="Calibri"/>
          <w:color w:val="000000"/>
        </w:rPr>
        <w:t>95</w:t>
      </w:r>
      <w:r w:rsidRPr="0089643A">
        <w:rPr>
          <w:rFonts w:eastAsia="Calibri"/>
          <w:color w:val="000000"/>
        </w:rPr>
        <w:t>-IX</w:t>
      </w:r>
      <w:r>
        <w:rPr>
          <w:rFonts w:eastAsia="Calibri"/>
          <w:color w:val="000000"/>
        </w:rPr>
        <w:t xml:space="preserve"> у</w:t>
      </w:r>
      <w:r w:rsidRPr="00035754">
        <w:rPr>
          <w:rFonts w:eastAsia="Calibri"/>
          <w:color w:val="000000"/>
        </w:rPr>
        <w:t xml:space="preserve"> 202</w:t>
      </w:r>
      <w:r>
        <w:rPr>
          <w:rFonts w:eastAsia="Calibri"/>
          <w:color w:val="000000"/>
        </w:rPr>
        <w:t>6</w:t>
      </w:r>
      <w:r w:rsidRPr="00035754">
        <w:rPr>
          <w:rFonts w:eastAsia="Calibri"/>
          <w:color w:val="000000"/>
        </w:rPr>
        <w:t xml:space="preserve"> р. </w:t>
      </w:r>
      <w:r>
        <w:rPr>
          <w:rFonts w:eastAsia="Calibri"/>
          <w:color w:val="000000"/>
        </w:rPr>
        <w:t>с</w:t>
      </w:r>
      <w:r w:rsidRPr="00EC7A41">
        <w:rPr>
          <w:rFonts w:eastAsia="Calibri"/>
          <w:color w:val="000000"/>
        </w:rPr>
        <w:t xml:space="preserve">ума індексації, яка склалася </w:t>
      </w:r>
      <w:r>
        <w:rPr>
          <w:rFonts w:eastAsia="Calibri"/>
          <w:color w:val="000000"/>
        </w:rPr>
        <w:t>в</w:t>
      </w:r>
      <w:r w:rsidRPr="00EC7A41">
        <w:rPr>
          <w:rFonts w:eastAsia="Calibri"/>
          <w:color w:val="000000"/>
        </w:rPr>
        <w:t xml:space="preserve"> грудні 202</w:t>
      </w:r>
      <w:r>
        <w:rPr>
          <w:rFonts w:eastAsia="Calibri"/>
          <w:color w:val="000000"/>
        </w:rPr>
        <w:t>5</w:t>
      </w:r>
      <w:r w:rsidRPr="00EC7A41">
        <w:rPr>
          <w:rFonts w:eastAsia="Calibri"/>
          <w:color w:val="000000"/>
        </w:rPr>
        <w:t xml:space="preserve"> р</w:t>
      </w:r>
      <w:r>
        <w:rPr>
          <w:rFonts w:eastAsia="Calibri"/>
          <w:color w:val="000000"/>
        </w:rPr>
        <w:t>.</w:t>
      </w:r>
      <w:r w:rsidRPr="00EC7A41">
        <w:rPr>
          <w:rFonts w:eastAsia="Calibri"/>
          <w:color w:val="000000"/>
        </w:rPr>
        <w:t>, у січні 202</w:t>
      </w:r>
      <w:r>
        <w:rPr>
          <w:rFonts w:eastAsia="Calibri"/>
          <w:color w:val="000000"/>
        </w:rPr>
        <w:t>6</w:t>
      </w:r>
      <w:r w:rsidRPr="00EC7A41">
        <w:rPr>
          <w:rFonts w:eastAsia="Calibri"/>
          <w:color w:val="000000"/>
        </w:rPr>
        <w:t xml:space="preserve"> р</w:t>
      </w:r>
      <w:r>
        <w:rPr>
          <w:rFonts w:eastAsia="Calibri"/>
          <w:color w:val="000000"/>
        </w:rPr>
        <w:t>.</w:t>
      </w:r>
      <w:r w:rsidRPr="00EC7A41">
        <w:rPr>
          <w:rFonts w:eastAsia="Calibri"/>
          <w:color w:val="000000"/>
        </w:rPr>
        <w:t xml:space="preserve"> не нараховується</w:t>
      </w:r>
      <w:r>
        <w:rPr>
          <w:rFonts w:eastAsia="Calibri"/>
          <w:color w:val="000000"/>
        </w:rPr>
        <w:t xml:space="preserve">. </w:t>
      </w:r>
    </w:p>
    <w:p w14:paraId="46EFD365" w14:textId="77777777" w:rsidR="00B15179" w:rsidRDefault="00B15179" w:rsidP="00B15179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</w:t>
      </w:r>
      <w:r w:rsidRPr="00EC7A41">
        <w:rPr>
          <w:rFonts w:eastAsia="Calibri"/>
          <w:color w:val="000000"/>
        </w:rPr>
        <w:t>бчислення індексу споживчих</w:t>
      </w:r>
      <w:bookmarkStart w:id="0" w:name="_GoBack"/>
      <w:bookmarkEnd w:id="0"/>
      <w:r w:rsidRPr="00EC7A41">
        <w:rPr>
          <w:rFonts w:eastAsia="Calibri"/>
          <w:color w:val="000000"/>
        </w:rPr>
        <w:t xml:space="preserve"> цін для індексації грошових доходів населення провадиться наростаючим підсумком починаючи </w:t>
      </w:r>
      <w:r>
        <w:rPr>
          <w:rFonts w:eastAsia="Calibri"/>
          <w:color w:val="000000"/>
        </w:rPr>
        <w:t>і</w:t>
      </w:r>
      <w:r w:rsidRPr="00EC7A41">
        <w:rPr>
          <w:rFonts w:eastAsia="Calibri"/>
          <w:color w:val="000000"/>
        </w:rPr>
        <w:t>з січня 202</w:t>
      </w:r>
      <w:r>
        <w:rPr>
          <w:rFonts w:eastAsia="Calibri"/>
          <w:color w:val="000000"/>
        </w:rPr>
        <w:t>6</w:t>
      </w:r>
      <w:r w:rsidRPr="00EC7A41">
        <w:rPr>
          <w:rFonts w:eastAsia="Calibri"/>
          <w:color w:val="000000"/>
        </w:rPr>
        <w:t xml:space="preserve"> р</w:t>
      </w:r>
      <w:r>
        <w:rPr>
          <w:rFonts w:eastAsia="Calibri"/>
          <w:color w:val="000000"/>
        </w:rPr>
        <w:t>.</w:t>
      </w:r>
      <w:r w:rsidRPr="00EC7A41">
        <w:rPr>
          <w:rFonts w:eastAsia="Calibri"/>
          <w:color w:val="000000"/>
        </w:rPr>
        <w:t xml:space="preserve">, який приймається за 1 або 100 </w:t>
      </w:r>
      <w:r>
        <w:rPr>
          <w:rFonts w:eastAsia="Calibri"/>
          <w:color w:val="000000"/>
        </w:rPr>
        <w:t>%</w:t>
      </w:r>
      <w:r w:rsidRPr="00EC7A41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 xml:space="preserve"> </w:t>
      </w:r>
    </w:p>
    <w:p w14:paraId="798D96DD" w14:textId="77777777" w:rsidR="00B15179" w:rsidRDefault="00B15179" w:rsidP="00B15179">
      <w:pPr>
        <w:ind w:firstLine="709"/>
        <w:jc w:val="both"/>
        <w:rPr>
          <w:rFonts w:eastAsia="Calibri"/>
          <w:color w:val="000000"/>
        </w:rPr>
      </w:pPr>
      <w:r w:rsidRPr="00035754">
        <w:rPr>
          <w:rFonts w:eastAsia="Calibri"/>
          <w:color w:val="000000"/>
        </w:rPr>
        <w:t>У 202</w:t>
      </w:r>
      <w:r>
        <w:rPr>
          <w:rFonts w:eastAsia="Calibri"/>
          <w:color w:val="000000"/>
        </w:rPr>
        <w:t>6</w:t>
      </w:r>
      <w:r w:rsidRPr="00035754">
        <w:rPr>
          <w:rFonts w:eastAsia="Calibri"/>
          <w:color w:val="000000"/>
        </w:rPr>
        <w:t xml:space="preserve"> р. ваша зарплата </w:t>
      </w:r>
      <w:r>
        <w:rPr>
          <w:rFonts w:eastAsia="Calibri"/>
          <w:color w:val="000000"/>
        </w:rPr>
        <w:t xml:space="preserve">буде </w:t>
      </w:r>
      <w:r w:rsidRPr="00035754">
        <w:rPr>
          <w:rFonts w:eastAsia="Calibri"/>
          <w:color w:val="000000"/>
        </w:rPr>
        <w:t>індексуватися</w:t>
      </w:r>
      <w:r>
        <w:rPr>
          <w:rFonts w:eastAsia="Calibri"/>
          <w:color w:val="000000"/>
        </w:rPr>
        <w:t xml:space="preserve"> </w:t>
      </w:r>
      <w:r w:rsidRPr="00024261">
        <w:rPr>
          <w:rFonts w:eastAsia="Calibri"/>
          <w:color w:val="000000"/>
        </w:rPr>
        <w:t>в разі, якщо величина ІСЦ перевищить встановлений поріг індексації — 103 %.</w:t>
      </w:r>
      <w:r w:rsidRPr="00035754">
        <w:rPr>
          <w:rFonts w:eastAsia="Calibri"/>
          <w:color w:val="000000"/>
        </w:rPr>
        <w:t xml:space="preserve"> </w:t>
      </w:r>
    </w:p>
    <w:p w14:paraId="03F663B4" w14:textId="6283673E" w:rsidR="00AC089B" w:rsidRDefault="00AC089B" w:rsidP="00B15179">
      <w:pPr>
        <w:tabs>
          <w:tab w:val="center" w:pos="4678"/>
          <w:tab w:val="right" w:pos="9356"/>
        </w:tabs>
        <w:jc w:val="both"/>
      </w:pPr>
    </w:p>
    <w:p w14:paraId="2959C956" w14:textId="4AFD82E3" w:rsidR="001E029D" w:rsidRDefault="00B15179" w:rsidP="001E029D">
      <w:pPr>
        <w:pStyle w:val="ad"/>
        <w:spacing w:after="0" w:afterAutospacing="0"/>
      </w:pPr>
      <w:r w:rsidRPr="00035754">
        <w:rPr>
          <w:rFonts w:eastAsia="Calibri"/>
          <w:color w:val="000000"/>
        </w:rPr>
        <w:t>Начальник відділу кадрів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="001E029D">
        <w:rPr>
          <w:i/>
          <w:color w:val="000000"/>
        </w:rPr>
        <w:t>_________________           </w:t>
      </w:r>
      <w:r w:rsidR="001E029D">
        <w:rPr>
          <w:i/>
          <w:color w:val="000000"/>
        </w:rPr>
        <w:tab/>
      </w:r>
      <w:r w:rsidR="001E029D">
        <w:rPr>
          <w:i/>
          <w:color w:val="000000"/>
        </w:rPr>
        <w:tab/>
        <w:t xml:space="preserve"> _____________________</w:t>
      </w:r>
    </w:p>
    <w:p w14:paraId="748DAE26" w14:textId="77777777" w:rsidR="001E029D" w:rsidRDefault="001E029D" w:rsidP="001E029D">
      <w:pPr>
        <w:pStyle w:val="1"/>
        <w:ind w:left="0"/>
      </w:pPr>
      <w:r>
        <w:rPr>
          <w:color w:val="000000"/>
          <w:sz w:val="20"/>
        </w:rPr>
        <w:t xml:space="preserve">                                                                                       </w:t>
      </w:r>
      <w:r>
        <w:rPr>
          <w:i/>
          <w:color w:val="000000"/>
        </w:rPr>
        <w:t xml:space="preserve"> </w:t>
      </w:r>
      <w:r>
        <w:rPr>
          <w:color w:val="000000"/>
          <w:vertAlign w:val="superscript"/>
        </w:rPr>
        <w:t xml:space="preserve">підпис                                                           </w:t>
      </w:r>
      <w:r>
        <w:rPr>
          <w:color w:val="000000"/>
          <w:vertAlign w:val="superscript"/>
        </w:rPr>
        <w:tab/>
        <w:t xml:space="preserve">  ім‘я, ПРІЗВИЩЕ</w:t>
      </w:r>
      <w:r>
        <w:rPr>
          <w:i/>
          <w:color w:val="000000"/>
        </w:rPr>
        <w:t> </w:t>
      </w:r>
      <w:r>
        <w:rPr>
          <w:color w:val="000000"/>
        </w:rPr>
        <w:t> </w:t>
      </w:r>
      <w:r>
        <w:t xml:space="preserve"> </w:t>
      </w:r>
    </w:p>
    <w:p w14:paraId="0DC899F0" w14:textId="354814FC" w:rsidR="001E029D" w:rsidRPr="002C2B1A" w:rsidRDefault="001E029D" w:rsidP="001E029D">
      <w:pPr>
        <w:jc w:val="both"/>
        <w:rPr>
          <w:lang w:eastAsia="uk-UA"/>
        </w:rPr>
      </w:pPr>
    </w:p>
    <w:p w14:paraId="63C655B1" w14:textId="660EDD42" w:rsidR="001E029D" w:rsidRPr="002C2B1A" w:rsidRDefault="00B15179" w:rsidP="001E029D">
      <w:pPr>
        <w:jc w:val="both"/>
        <w:rPr>
          <w:lang w:eastAsia="uk-UA"/>
        </w:rPr>
      </w:pPr>
      <w:r>
        <w:rPr>
          <w:rFonts w:eastAsia="Calibri"/>
          <w:color w:val="000000"/>
        </w:rPr>
        <w:t>Повідомлення отримав (-ла)</w:t>
      </w:r>
      <w:r w:rsidR="001E029D" w:rsidRPr="002C2B1A">
        <w:rPr>
          <w:lang w:eastAsia="uk-UA"/>
        </w:rPr>
        <w:t>:</w:t>
      </w:r>
      <w:bookmarkStart w:id="1" w:name="__DdeLink__689_1431287271"/>
      <w:bookmarkEnd w:id="1"/>
    </w:p>
    <w:p w14:paraId="7F628769" w14:textId="7B89670F" w:rsidR="00AC089B" w:rsidRDefault="00AC089B" w:rsidP="00AC089B">
      <w:pPr>
        <w:rPr>
          <w:bCs/>
          <w:lang w:eastAsia="uk-UA"/>
        </w:rPr>
      </w:pPr>
      <w:r>
        <w:rPr>
          <w:bCs/>
          <w:i/>
          <w:lang w:eastAsia="uk-UA"/>
        </w:rPr>
        <w:t>_______________</w:t>
      </w:r>
      <w:r>
        <w:rPr>
          <w:bCs/>
          <w:lang w:eastAsia="uk-UA"/>
        </w:rPr>
        <w:tab/>
      </w:r>
      <w:r>
        <w:rPr>
          <w:bCs/>
          <w:lang w:eastAsia="uk-UA"/>
        </w:rPr>
        <w:tab/>
        <w:t>________________________</w:t>
      </w:r>
    </w:p>
    <w:p w14:paraId="35176075" w14:textId="115B9CDF" w:rsidR="00AC089B" w:rsidRDefault="00AC089B" w:rsidP="00AC089B">
      <w:r w:rsidRPr="00694A90">
        <w:t xml:space="preserve">«__»_______ 202_                                      </w:t>
      </w:r>
    </w:p>
    <w:p w14:paraId="46DD4A68" w14:textId="77777777" w:rsidR="00694A90" w:rsidRPr="00694A90" w:rsidRDefault="00694A90" w:rsidP="00D6145D">
      <w:pPr>
        <w:jc w:val="center"/>
        <w:rPr>
          <w:b/>
          <w:bCs/>
        </w:rPr>
      </w:pPr>
    </w:p>
    <w:p w14:paraId="140B0C5E" w14:textId="75F3C8C3" w:rsidR="00D6145D" w:rsidRPr="00694A90" w:rsidRDefault="00694A90" w:rsidP="00D6145D">
      <w:pPr>
        <w:jc w:val="center"/>
        <w:rPr>
          <w:b/>
          <w:bCs/>
        </w:rPr>
      </w:pPr>
      <w:r w:rsidRPr="00694A90">
        <w:rPr>
          <w:b/>
          <w:bCs/>
        </w:rPr>
        <w:t xml:space="preserve"> </w:t>
      </w:r>
    </w:p>
    <w:p w14:paraId="3B8E6B57" w14:textId="7A1A92D4" w:rsidR="00933816" w:rsidRPr="00694A90" w:rsidRDefault="00AC089B" w:rsidP="00947775">
      <w:pPr>
        <w:pStyle w:val="ad"/>
        <w:jc w:val="both"/>
      </w:pPr>
      <w:r>
        <w:t xml:space="preserve"> </w:t>
      </w:r>
    </w:p>
    <w:sectPr w:rsidR="00933816" w:rsidRPr="00694A90" w:rsidSect="003B6368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43A03" w14:textId="77777777" w:rsidR="00604927" w:rsidRPr="0028380B" w:rsidRDefault="00604927" w:rsidP="00A5363D">
      <w:r w:rsidRPr="0028380B">
        <w:separator/>
      </w:r>
    </w:p>
  </w:endnote>
  <w:endnote w:type="continuationSeparator" w:id="0">
    <w:p w14:paraId="22BA493C" w14:textId="77777777" w:rsidR="00604927" w:rsidRPr="0028380B" w:rsidRDefault="00604927" w:rsidP="00A5363D">
      <w:r w:rsidRPr="002838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1B09B" w14:textId="77777777" w:rsidR="00A5363D" w:rsidRPr="0028380B" w:rsidRDefault="00A5363D">
    <w:pPr>
      <w:pStyle w:val="a7"/>
    </w:pPr>
  </w:p>
  <w:p w14:paraId="5250D05F" w14:textId="77777777" w:rsidR="00A5363D" w:rsidRPr="0028380B" w:rsidRDefault="00A5363D">
    <w:pPr>
      <w:pStyle w:val="a7"/>
    </w:pPr>
    <w:r w:rsidRPr="0028380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6F4CA" w14:textId="77777777" w:rsidR="00604927" w:rsidRPr="0028380B" w:rsidRDefault="00604927" w:rsidP="00A5363D">
      <w:r w:rsidRPr="0028380B">
        <w:separator/>
      </w:r>
    </w:p>
  </w:footnote>
  <w:footnote w:type="continuationSeparator" w:id="0">
    <w:p w14:paraId="5415EDE4" w14:textId="77777777" w:rsidR="00604927" w:rsidRPr="0028380B" w:rsidRDefault="00604927" w:rsidP="00A5363D">
      <w:r w:rsidRPr="0028380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C14"/>
    <w:multiLevelType w:val="hybridMultilevel"/>
    <w:tmpl w:val="C2E20EDA"/>
    <w:lvl w:ilvl="0" w:tplc="76540F6C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4E20478"/>
    <w:multiLevelType w:val="hybridMultilevel"/>
    <w:tmpl w:val="5AE2EAD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3D"/>
    <w:rsid w:val="0000024C"/>
    <w:rsid w:val="00014546"/>
    <w:rsid w:val="0005025D"/>
    <w:rsid w:val="00082433"/>
    <w:rsid w:val="00086241"/>
    <w:rsid w:val="000A76D0"/>
    <w:rsid w:val="000B27B7"/>
    <w:rsid w:val="000D184E"/>
    <w:rsid w:val="000F00BF"/>
    <w:rsid w:val="00137C8C"/>
    <w:rsid w:val="001C40A6"/>
    <w:rsid w:val="001E029D"/>
    <w:rsid w:val="00207038"/>
    <w:rsid w:val="00253FBD"/>
    <w:rsid w:val="0028380B"/>
    <w:rsid w:val="00283884"/>
    <w:rsid w:val="002B041B"/>
    <w:rsid w:val="002C2C13"/>
    <w:rsid w:val="002F28EB"/>
    <w:rsid w:val="00304A69"/>
    <w:rsid w:val="00312933"/>
    <w:rsid w:val="003816BE"/>
    <w:rsid w:val="00392330"/>
    <w:rsid w:val="003B6368"/>
    <w:rsid w:val="003E0E37"/>
    <w:rsid w:val="004D0F00"/>
    <w:rsid w:val="004F1643"/>
    <w:rsid w:val="004F71B3"/>
    <w:rsid w:val="0054489A"/>
    <w:rsid w:val="00553187"/>
    <w:rsid w:val="005F28DC"/>
    <w:rsid w:val="00601026"/>
    <w:rsid w:val="00604927"/>
    <w:rsid w:val="006446BC"/>
    <w:rsid w:val="00694A90"/>
    <w:rsid w:val="006A6CFB"/>
    <w:rsid w:val="006B08DC"/>
    <w:rsid w:val="006D6FC6"/>
    <w:rsid w:val="006E6F9A"/>
    <w:rsid w:val="00712731"/>
    <w:rsid w:val="00735751"/>
    <w:rsid w:val="007428B2"/>
    <w:rsid w:val="007538C1"/>
    <w:rsid w:val="00764576"/>
    <w:rsid w:val="00792AEB"/>
    <w:rsid w:val="00796BB9"/>
    <w:rsid w:val="007B57AE"/>
    <w:rsid w:val="007C4C10"/>
    <w:rsid w:val="007D20B0"/>
    <w:rsid w:val="00806472"/>
    <w:rsid w:val="0081571C"/>
    <w:rsid w:val="00833DCB"/>
    <w:rsid w:val="00844DA8"/>
    <w:rsid w:val="00844DEC"/>
    <w:rsid w:val="00854022"/>
    <w:rsid w:val="008E413D"/>
    <w:rsid w:val="008F72A4"/>
    <w:rsid w:val="009028C1"/>
    <w:rsid w:val="00933816"/>
    <w:rsid w:val="00947775"/>
    <w:rsid w:val="00961E59"/>
    <w:rsid w:val="00974209"/>
    <w:rsid w:val="00982442"/>
    <w:rsid w:val="009861B7"/>
    <w:rsid w:val="009B3084"/>
    <w:rsid w:val="009B7D9E"/>
    <w:rsid w:val="00A40034"/>
    <w:rsid w:val="00A45D04"/>
    <w:rsid w:val="00A520C1"/>
    <w:rsid w:val="00A5363D"/>
    <w:rsid w:val="00A6601A"/>
    <w:rsid w:val="00A72A8B"/>
    <w:rsid w:val="00A834D6"/>
    <w:rsid w:val="00AA6E94"/>
    <w:rsid w:val="00AC089B"/>
    <w:rsid w:val="00AD1B1B"/>
    <w:rsid w:val="00AF41F6"/>
    <w:rsid w:val="00B133A8"/>
    <w:rsid w:val="00B15179"/>
    <w:rsid w:val="00B26526"/>
    <w:rsid w:val="00B64105"/>
    <w:rsid w:val="00B67A4F"/>
    <w:rsid w:val="00B71F21"/>
    <w:rsid w:val="00BA241B"/>
    <w:rsid w:val="00BB2C6A"/>
    <w:rsid w:val="00BB61F9"/>
    <w:rsid w:val="00BF5E6E"/>
    <w:rsid w:val="00C3515F"/>
    <w:rsid w:val="00C429F1"/>
    <w:rsid w:val="00CB1AD6"/>
    <w:rsid w:val="00CE5BB1"/>
    <w:rsid w:val="00CF1311"/>
    <w:rsid w:val="00CF590D"/>
    <w:rsid w:val="00D14FFC"/>
    <w:rsid w:val="00D36522"/>
    <w:rsid w:val="00D4277C"/>
    <w:rsid w:val="00D6145D"/>
    <w:rsid w:val="00D77273"/>
    <w:rsid w:val="00D8650A"/>
    <w:rsid w:val="00D90D2B"/>
    <w:rsid w:val="00DA3703"/>
    <w:rsid w:val="00DC0982"/>
    <w:rsid w:val="00E116B5"/>
    <w:rsid w:val="00E31074"/>
    <w:rsid w:val="00E7125C"/>
    <w:rsid w:val="00E746B7"/>
    <w:rsid w:val="00E74929"/>
    <w:rsid w:val="00ED0677"/>
    <w:rsid w:val="00ED3E8B"/>
    <w:rsid w:val="00EF03A6"/>
    <w:rsid w:val="00F876AA"/>
    <w:rsid w:val="00FC120A"/>
    <w:rsid w:val="00FC5593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EB35C"/>
  <w15:docId w15:val="{4B0DC7ED-22F9-42B2-80D9-60EDFDD1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5363D"/>
  </w:style>
  <w:style w:type="paragraph" w:styleId="a7">
    <w:name w:val="footer"/>
    <w:basedOn w:val="a"/>
    <w:link w:val="a8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c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d">
    <w:name w:val="Normal (Web)"/>
    <w:basedOn w:val="a"/>
    <w:unhideWhenUsed/>
    <w:rsid w:val="00ED3E8B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customStyle="1" w:styleId="fix">
    <w:name w:val="fix"/>
    <w:basedOn w:val="a"/>
    <w:rsid w:val="0094777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933816"/>
    <w:rPr>
      <w:color w:val="0000FF" w:themeColor="hyperlink"/>
      <w:u w:val="single"/>
    </w:rPr>
  </w:style>
  <w:style w:type="character" w:customStyle="1" w:styleId="rvts0">
    <w:name w:val="rvts0"/>
    <w:basedOn w:val="a0"/>
    <w:qFormat/>
    <w:rsid w:val="00AF41F6"/>
  </w:style>
  <w:style w:type="paragraph" w:customStyle="1" w:styleId="af0">
    <w:name w:val="Статья_основной_текст (Статья)"/>
    <w:basedOn w:val="a"/>
    <w:rsid w:val="00137C8C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eastAsia="hi-IN" w:bidi="hi-IN"/>
    </w:rPr>
  </w:style>
  <w:style w:type="paragraph" w:customStyle="1" w:styleId="af1">
    <w:name w:val="Додаток_основной_текст (Додаток)"/>
    <w:basedOn w:val="a"/>
    <w:uiPriority w:val="99"/>
    <w:rsid w:val="00137C8C"/>
    <w:pPr>
      <w:autoSpaceDE w:val="0"/>
      <w:autoSpaceDN w:val="0"/>
      <w:adjustRightInd w:val="0"/>
      <w:spacing w:line="230" w:lineRule="atLeast"/>
      <w:ind w:firstLine="283"/>
      <w:jc w:val="both"/>
    </w:pPr>
    <w:rPr>
      <w:rFonts w:ascii="Minion Pro" w:eastAsia="Calibri" w:hAnsi="Minion Pro" w:cs="Minion Pro"/>
      <w:color w:val="000000"/>
      <w:sz w:val="20"/>
      <w:szCs w:val="20"/>
      <w:lang w:eastAsia="en-US"/>
    </w:rPr>
  </w:style>
  <w:style w:type="paragraph" w:styleId="af2">
    <w:name w:val="List Paragraph"/>
    <w:basedOn w:val="a"/>
    <w:uiPriority w:val="34"/>
    <w:qFormat/>
    <w:rsid w:val="00283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A40034"/>
    <w:rPr>
      <w:color w:val="0000FF"/>
      <w:u w:val="single"/>
    </w:rPr>
  </w:style>
  <w:style w:type="paragraph" w:customStyle="1" w:styleId="Default">
    <w:name w:val="Default"/>
    <w:rsid w:val="00AC08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profpressa10</cp:lastModifiedBy>
  <cp:revision>2</cp:revision>
  <dcterms:created xsi:type="dcterms:W3CDTF">2025-12-09T10:51:00Z</dcterms:created>
  <dcterms:modified xsi:type="dcterms:W3CDTF">2025-12-09T10:51:00Z</dcterms:modified>
</cp:coreProperties>
</file>