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155" w:rsidRDefault="00D979DB">
      <w:pPr>
        <w:ind w:firstLine="567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8</w:t>
      </w:r>
    </w:p>
    <w:p w:rsidR="001C3155" w:rsidRDefault="00D979DB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1C3155" w:rsidRDefault="001C3155">
      <w:pPr>
        <w:jc w:val="center"/>
        <w:rPr>
          <w:sz w:val="32"/>
        </w:rPr>
      </w:pPr>
    </w:p>
    <w:p w:rsidR="001C3155" w:rsidRDefault="00D979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</w:t>
      </w:r>
    </w:p>
    <w:p w:rsidR="001C3155" w:rsidRDefault="00D979DB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перевірок </w:t>
      </w:r>
      <w:r>
        <w:rPr>
          <w:sz w:val="28"/>
          <w:szCs w:val="28"/>
          <w:shd w:val="clear" w:color="auto" w:fill="FFFFFF"/>
        </w:rPr>
        <w:t xml:space="preserve">стану </w:t>
      </w:r>
      <w:r>
        <w:rPr>
          <w:sz w:val="28"/>
          <w:szCs w:val="28"/>
          <w:shd w:val="clear" w:color="auto" w:fill="FFFFFF"/>
        </w:rPr>
        <w:t>військового обліку на підприємствах, в установах та організаціях, що перебувають у сфері управління Бобровицької міської ради, підпорядковуються їй, контролюються нею або функції з управління якими вона здійснює у 2026 році</w:t>
      </w:r>
    </w:p>
    <w:p w:rsidR="001C3155" w:rsidRDefault="001C3155">
      <w:pPr>
        <w:jc w:val="center"/>
        <w:rPr>
          <w:sz w:val="3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516"/>
      </w:tblGrid>
      <w:tr w:rsidR="001C3155"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Найменування виконавчого орга</w:t>
            </w:r>
            <w:r>
              <w:rPr>
                <w:bCs/>
                <w:sz w:val="28"/>
                <w:szCs w:val="28"/>
              </w:rPr>
              <w:t xml:space="preserve">ну, </w:t>
            </w:r>
          </w:p>
          <w:p w:rsidR="001C3155" w:rsidRDefault="00D979D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підприємства, установи, організації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перевірки</w:t>
            </w:r>
          </w:p>
        </w:tc>
      </w:tr>
      <w:tr w:rsidR="001C3155"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Бобровицька міська рада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Бобровицька дитячо-юнацька спортивна школа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КЗ «Місцева пожежна охорона»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КНП </w:t>
            </w:r>
            <w:r>
              <w:rPr>
                <w:bCs/>
                <w:sz w:val="28"/>
                <w:szCs w:val="28"/>
              </w:rPr>
              <w:t>«Бобровицька опорна лікарня»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КНП «Бобровицький центр первинної медико-санітарної допомоги»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КП «</w:t>
            </w:r>
            <w:proofErr w:type="spellStart"/>
            <w:r>
              <w:rPr>
                <w:bCs/>
                <w:sz w:val="28"/>
                <w:szCs w:val="28"/>
              </w:rPr>
              <w:t>Міськдобробут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 «Трудовий архів»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 xml:space="preserve"> «Центр надання соціальних послуг»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1C3155">
        <w:trPr>
          <w:trHeight w:val="644"/>
        </w:trPr>
        <w:tc>
          <w:tcPr>
            <w:tcW w:w="959" w:type="dxa"/>
            <w:vAlign w:val="center"/>
          </w:tcPr>
          <w:p w:rsidR="001C3155" w:rsidRDefault="00D979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79" w:type="dxa"/>
            <w:vAlign w:val="center"/>
          </w:tcPr>
          <w:p w:rsidR="001C3155" w:rsidRDefault="00D979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Старостати</w:t>
            </w:r>
          </w:p>
        </w:tc>
        <w:tc>
          <w:tcPr>
            <w:tcW w:w="2516" w:type="dxa"/>
            <w:vAlign w:val="center"/>
          </w:tcPr>
          <w:p w:rsidR="001C3155" w:rsidRDefault="00D97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</w:tbl>
    <w:p w:rsidR="001C3155" w:rsidRDefault="001C3155">
      <w:pPr>
        <w:jc w:val="center"/>
        <w:rPr>
          <w:sz w:val="28"/>
        </w:rPr>
      </w:pPr>
    </w:p>
    <w:p w:rsidR="001C3155" w:rsidRDefault="001C3155">
      <w:pPr>
        <w:jc w:val="center"/>
        <w:rPr>
          <w:sz w:val="28"/>
        </w:rPr>
      </w:pPr>
    </w:p>
    <w:p w:rsidR="001C3155" w:rsidRDefault="00D979DB">
      <w:pPr>
        <w:jc w:val="both"/>
        <w:rPr>
          <w:sz w:val="28"/>
          <w:szCs w:val="26"/>
        </w:rPr>
      </w:pPr>
      <w:bookmarkStart w:id="1" w:name="_Hlk219789850"/>
      <w:r>
        <w:rPr>
          <w:sz w:val="28"/>
          <w:szCs w:val="26"/>
        </w:rPr>
        <w:t xml:space="preserve">Завідувач сектору військового обліку, </w:t>
      </w:r>
    </w:p>
    <w:p w:rsidR="001C3155" w:rsidRDefault="00D979DB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bookmarkEnd w:id="1"/>
    <w:p w:rsidR="001C3155" w:rsidRDefault="001C3155">
      <w:pPr>
        <w:jc w:val="center"/>
        <w:rPr>
          <w:sz w:val="28"/>
        </w:rPr>
      </w:pPr>
    </w:p>
    <w:sectPr w:rsidR="001C3155">
      <w:pgSz w:w="11907" w:h="16839"/>
      <w:pgMar w:top="56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DB" w:rsidRDefault="00D979DB">
      <w:r>
        <w:separator/>
      </w:r>
    </w:p>
  </w:endnote>
  <w:endnote w:type="continuationSeparator" w:id="0">
    <w:p w:rsidR="00D979DB" w:rsidRDefault="00D9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DB" w:rsidRDefault="00D979DB">
      <w:r>
        <w:separator/>
      </w:r>
    </w:p>
  </w:footnote>
  <w:footnote w:type="continuationSeparator" w:id="0">
    <w:p w:rsidR="00D979DB" w:rsidRDefault="00D9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63938"/>
    <w:multiLevelType w:val="multilevel"/>
    <w:tmpl w:val="3486393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0E06E8"/>
    <w:multiLevelType w:val="multilevel"/>
    <w:tmpl w:val="7C0E06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30" w:hanging="360"/>
      </w:pPr>
    </w:lvl>
    <w:lvl w:ilvl="2">
      <w:start w:val="1"/>
      <w:numFmt w:val="lowerRoman"/>
      <w:suff w:val="space"/>
      <w:lvlText w:val="%3."/>
      <w:lvlJc w:val="right"/>
      <w:pPr>
        <w:ind w:left="1450" w:hanging="180"/>
      </w:pPr>
    </w:lvl>
    <w:lvl w:ilvl="3">
      <w:start w:val="1"/>
      <w:numFmt w:val="decimal"/>
      <w:suff w:val="space"/>
      <w:lvlText w:val="%4."/>
      <w:lvlJc w:val="left"/>
      <w:pPr>
        <w:ind w:left="2170" w:hanging="360"/>
      </w:pPr>
    </w:lvl>
    <w:lvl w:ilvl="4">
      <w:start w:val="1"/>
      <w:numFmt w:val="lowerLetter"/>
      <w:suff w:val="space"/>
      <w:lvlText w:val="%5."/>
      <w:lvlJc w:val="left"/>
      <w:pPr>
        <w:ind w:left="2890" w:hanging="360"/>
      </w:pPr>
    </w:lvl>
    <w:lvl w:ilvl="5">
      <w:start w:val="1"/>
      <w:numFmt w:val="lowerRoman"/>
      <w:suff w:val="space"/>
      <w:lvlText w:val="%6."/>
      <w:lvlJc w:val="right"/>
      <w:pPr>
        <w:ind w:left="3610" w:hanging="180"/>
      </w:pPr>
    </w:lvl>
    <w:lvl w:ilvl="6">
      <w:start w:val="1"/>
      <w:numFmt w:val="decimal"/>
      <w:suff w:val="space"/>
      <w:lvlText w:val="%7."/>
      <w:lvlJc w:val="left"/>
      <w:pPr>
        <w:ind w:left="4330" w:hanging="360"/>
      </w:pPr>
    </w:lvl>
    <w:lvl w:ilvl="7">
      <w:start w:val="1"/>
      <w:numFmt w:val="lowerLetter"/>
      <w:suff w:val="space"/>
      <w:lvlText w:val="%8."/>
      <w:lvlJc w:val="left"/>
      <w:pPr>
        <w:ind w:left="5050" w:hanging="360"/>
      </w:pPr>
    </w:lvl>
    <w:lvl w:ilvl="8">
      <w:start w:val="1"/>
      <w:numFmt w:val="lowerRoman"/>
      <w:suff w:val="space"/>
      <w:lvlText w:val="%9."/>
      <w:lvlJc w:val="right"/>
      <w:pPr>
        <w:ind w:left="5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E8"/>
    <w:rsid w:val="000072DE"/>
    <w:rsid w:val="00045BC3"/>
    <w:rsid w:val="00063CDD"/>
    <w:rsid w:val="000832AC"/>
    <w:rsid w:val="000C2414"/>
    <w:rsid w:val="000C4AE9"/>
    <w:rsid w:val="00105886"/>
    <w:rsid w:val="001B4980"/>
    <w:rsid w:val="001C3155"/>
    <w:rsid w:val="001D34C2"/>
    <w:rsid w:val="00237820"/>
    <w:rsid w:val="00267565"/>
    <w:rsid w:val="00284539"/>
    <w:rsid w:val="002902D9"/>
    <w:rsid w:val="00297F6B"/>
    <w:rsid w:val="002C65FF"/>
    <w:rsid w:val="00312678"/>
    <w:rsid w:val="00317964"/>
    <w:rsid w:val="00382597"/>
    <w:rsid w:val="00383D6D"/>
    <w:rsid w:val="00386DB3"/>
    <w:rsid w:val="004221BC"/>
    <w:rsid w:val="00475D55"/>
    <w:rsid w:val="004B1B0D"/>
    <w:rsid w:val="004C6513"/>
    <w:rsid w:val="004D40B9"/>
    <w:rsid w:val="00542505"/>
    <w:rsid w:val="00571C50"/>
    <w:rsid w:val="00587AA7"/>
    <w:rsid w:val="005B2A98"/>
    <w:rsid w:val="00604900"/>
    <w:rsid w:val="006579E3"/>
    <w:rsid w:val="00691962"/>
    <w:rsid w:val="006F0456"/>
    <w:rsid w:val="006F0D14"/>
    <w:rsid w:val="00705EAA"/>
    <w:rsid w:val="0071637A"/>
    <w:rsid w:val="007175A4"/>
    <w:rsid w:val="007E5319"/>
    <w:rsid w:val="00817EC6"/>
    <w:rsid w:val="00865788"/>
    <w:rsid w:val="00881646"/>
    <w:rsid w:val="008946D7"/>
    <w:rsid w:val="00897E2D"/>
    <w:rsid w:val="008A60E1"/>
    <w:rsid w:val="008C0724"/>
    <w:rsid w:val="00900DB2"/>
    <w:rsid w:val="00926AF3"/>
    <w:rsid w:val="009307FC"/>
    <w:rsid w:val="00932840"/>
    <w:rsid w:val="009821E8"/>
    <w:rsid w:val="00994D70"/>
    <w:rsid w:val="009C4823"/>
    <w:rsid w:val="00A120AB"/>
    <w:rsid w:val="00A267B2"/>
    <w:rsid w:val="00A76CDF"/>
    <w:rsid w:val="00AB1880"/>
    <w:rsid w:val="00B00A4C"/>
    <w:rsid w:val="00B07D06"/>
    <w:rsid w:val="00B31A97"/>
    <w:rsid w:val="00B37462"/>
    <w:rsid w:val="00B87F6B"/>
    <w:rsid w:val="00B928AB"/>
    <w:rsid w:val="00BA3D9E"/>
    <w:rsid w:val="00BC0822"/>
    <w:rsid w:val="00BD66F8"/>
    <w:rsid w:val="00C43804"/>
    <w:rsid w:val="00C46F1A"/>
    <w:rsid w:val="00C710D5"/>
    <w:rsid w:val="00C8274E"/>
    <w:rsid w:val="00CA6566"/>
    <w:rsid w:val="00CF3218"/>
    <w:rsid w:val="00D00072"/>
    <w:rsid w:val="00D107D3"/>
    <w:rsid w:val="00D17F1F"/>
    <w:rsid w:val="00D6115C"/>
    <w:rsid w:val="00D979DB"/>
    <w:rsid w:val="00DA4087"/>
    <w:rsid w:val="00DC1982"/>
    <w:rsid w:val="00DE5F4F"/>
    <w:rsid w:val="00E174FD"/>
    <w:rsid w:val="00E4799D"/>
    <w:rsid w:val="00EC665C"/>
    <w:rsid w:val="00F93C41"/>
    <w:rsid w:val="0B282F02"/>
    <w:rsid w:val="12EC6FD6"/>
    <w:rsid w:val="14B7278A"/>
    <w:rsid w:val="159C3A58"/>
    <w:rsid w:val="2F8A538D"/>
    <w:rsid w:val="3007123A"/>
    <w:rsid w:val="3DCE51F2"/>
    <w:rsid w:val="491C55BB"/>
    <w:rsid w:val="4BC42D59"/>
    <w:rsid w:val="57DC4BB3"/>
    <w:rsid w:val="656B5CD3"/>
    <w:rsid w:val="65D76BA2"/>
    <w:rsid w:val="6C5319C5"/>
    <w:rsid w:val="6DBF1F1C"/>
    <w:rsid w:val="7E6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0A"/>
  <w15:docId w15:val="{1566FE0D-0CA8-4B94-A5E3-A883AF3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f2">
    <w:name w:val="Назва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ідзаголовок Знак"/>
    <w:basedOn w:val="a0"/>
    <w:link w:val="af5"/>
    <w:uiPriority w:val="11"/>
    <w:qFormat/>
    <w:rPr>
      <w:sz w:val="24"/>
      <w:szCs w:val="24"/>
    </w:rPr>
  </w:style>
  <w:style w:type="paragraph" w:styleId="af9">
    <w:name w:val="Quote"/>
    <w:basedOn w:val="a"/>
    <w:next w:val="a"/>
    <w:link w:val="afa"/>
    <w:uiPriority w:val="29"/>
    <w:qFormat/>
    <w:pPr>
      <w:ind w:left="720" w:right="720"/>
    </w:pPr>
    <w:rPr>
      <w:i/>
    </w:rPr>
  </w:style>
  <w:style w:type="character" w:customStyle="1" w:styleId="afa">
    <w:name w:val="Цитата Знак"/>
    <w:link w:val="af9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Насичена цитата Знак"/>
    <w:link w:val="afb"/>
    <w:uiPriority w:val="30"/>
    <w:qFormat/>
    <w:rPr>
      <w:i/>
    </w:rPr>
  </w:style>
  <w:style w:type="character" w:customStyle="1" w:styleId="af">
    <w:name w:val="Верхній колонтитул Знак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і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uk-UA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uk-UA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uk-UA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uk-UA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uk-UA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uk-UA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uk-UA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виноски Знак"/>
    <w:link w:val="ac"/>
    <w:uiPriority w:val="99"/>
    <w:rPr>
      <w:sz w:val="18"/>
    </w:rPr>
  </w:style>
  <w:style w:type="character" w:customStyle="1" w:styleId="aa">
    <w:name w:val="Текст кінцевої виноски Знак"/>
    <w:link w:val="a9"/>
    <w:uiPriority w:val="99"/>
    <w:rPr>
      <w:sz w:val="20"/>
    </w:rPr>
  </w:style>
  <w:style w:type="paragraph" w:customStyle="1" w:styleId="12">
    <w:name w:val="Заголовок змісту1"/>
    <w:uiPriority w:val="39"/>
    <w:unhideWhenUsed/>
    <w:pPr>
      <w:spacing w:after="200" w:line="276" w:lineRule="auto"/>
    </w:pPr>
    <w:rPr>
      <w:sz w:val="22"/>
      <w:szCs w:val="22"/>
      <w:lang w:val="uk-UA" w:eastAsia="en-US"/>
    </w:rPr>
  </w:style>
  <w:style w:type="paragraph" w:customStyle="1" w:styleId="afd">
    <w:name w:val="Розпорядження"/>
    <w:basedOn w:val="a"/>
    <w:link w:val="afe"/>
    <w:qFormat/>
    <w:pPr>
      <w:jc w:val="center"/>
    </w:pPr>
  </w:style>
  <w:style w:type="character" w:customStyle="1" w:styleId="afe">
    <w:name w:val="Розпорядження Знак"/>
    <w:link w:val="a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2CA10-970E-4265-9925-154BDBF6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Сергіївна</dc:creator>
  <cp:lastModifiedBy>Galina</cp:lastModifiedBy>
  <cp:revision>2</cp:revision>
  <cp:lastPrinted>2025-01-17T13:52:00Z</cp:lastPrinted>
  <dcterms:created xsi:type="dcterms:W3CDTF">2026-03-02T11:55:00Z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CE4ED6BF5B0B4E3EA6F018ED0A9B82DD_12</vt:lpwstr>
  </property>
</Properties>
</file>