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A6" w:rsidRDefault="00B848A6">
      <w:pPr>
        <w:ind w:firstLine="5670"/>
        <w:jc w:val="both"/>
        <w:rPr>
          <w:sz w:val="28"/>
          <w:szCs w:val="28"/>
        </w:rPr>
      </w:pPr>
    </w:p>
    <w:p w:rsidR="00B848A6" w:rsidRDefault="003D76E9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B848A6" w:rsidRDefault="003D76E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Бобровицького міського голови від 20.01.2026 </w:t>
      </w:r>
      <w:r>
        <w:rPr>
          <w:sz w:val="28"/>
          <w:szCs w:val="28"/>
        </w:rPr>
        <w:t>року №32</w:t>
      </w:r>
    </w:p>
    <w:p w:rsidR="00B848A6" w:rsidRDefault="00B848A6">
      <w:pPr>
        <w:jc w:val="right"/>
        <w:rPr>
          <w:sz w:val="28"/>
        </w:rPr>
      </w:pPr>
    </w:p>
    <w:p w:rsidR="00B848A6" w:rsidRDefault="00B848A6">
      <w:pPr>
        <w:jc w:val="right"/>
        <w:rPr>
          <w:sz w:val="28"/>
        </w:rPr>
      </w:pPr>
    </w:p>
    <w:p w:rsidR="00B848A6" w:rsidRDefault="003D76E9">
      <w:pPr>
        <w:jc w:val="center"/>
        <w:rPr>
          <w:sz w:val="28"/>
        </w:rPr>
      </w:pPr>
      <w:r>
        <w:rPr>
          <w:sz w:val="28"/>
        </w:rPr>
        <w:t>Графік</w:t>
      </w:r>
    </w:p>
    <w:p w:rsidR="00B848A6" w:rsidRDefault="003D76E9">
      <w:pPr>
        <w:jc w:val="center"/>
        <w:rPr>
          <w:sz w:val="28"/>
        </w:rPr>
      </w:pPr>
      <w:r>
        <w:rPr>
          <w:sz w:val="28"/>
        </w:rPr>
        <w:t>звіряння облікових даних карток первинного обліку призовників, які перебувають на персонально-первинному військовому обліку у виконавчих органах Бобровицької міської ради, з обліковими даними першого відділу Ніжинського районного територі</w:t>
      </w:r>
      <w:r>
        <w:rPr>
          <w:sz w:val="28"/>
        </w:rPr>
        <w:t>ального центру комплектування та соціальної підтримки у 2026 році</w:t>
      </w:r>
    </w:p>
    <w:p w:rsidR="00B848A6" w:rsidRDefault="00B848A6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180"/>
        <w:gridCol w:w="3613"/>
      </w:tblGrid>
      <w:tr w:rsidR="00B848A6">
        <w:trPr>
          <w:trHeight w:val="553"/>
        </w:trPr>
        <w:tc>
          <w:tcPr>
            <w:tcW w:w="444" w:type="pct"/>
            <w:shd w:val="clear" w:color="auto" w:fill="FFFFFF"/>
            <w:vAlign w:val="center"/>
          </w:tcPr>
          <w:p w:rsidR="00B848A6" w:rsidRDefault="003D76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84" w:type="pct"/>
            <w:shd w:val="clear" w:color="auto" w:fill="FFFFFF"/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Старостинський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округ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звіряння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Браницький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09-13.03.2026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Бригинцівський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23-27.03.2026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23-27.03.2026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Горбачівський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06-10.04.2026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Кобижчанський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20-24.04.2026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Козацький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04-08.05.2026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Марковецький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18-22.05.2026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Озерянський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08-12.06.2026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Олександрівський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22-26.06.2026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Осокорівський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06-10.07.2026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Петрівський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20-24.07. 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Пісківський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03-07.08.2026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Рудьківський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17-21.08.2026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Свидовецький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07-11.09.2026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Старобасанський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21-25.09.2026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Сухиньський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05-09.10.2026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Щаснівський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05-09.10.2026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Ярославський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</w:pPr>
            <w:r>
              <w:rPr>
                <w:sz w:val="28"/>
                <w:szCs w:val="28"/>
              </w:rPr>
              <w:t>19-23.10.2026 р.</w:t>
            </w:r>
          </w:p>
        </w:tc>
      </w:tr>
      <w:tr w:rsidR="00B848A6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B848A6" w:rsidRDefault="00B848A6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B848A6" w:rsidRDefault="003D76E9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Бобровицька міська рада</w:t>
            </w:r>
          </w:p>
        </w:tc>
        <w:tc>
          <w:tcPr>
            <w:tcW w:w="1872" w:type="pct"/>
            <w:shd w:val="clear" w:color="auto" w:fill="FFFFFF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07-11.09.2026 р.</w:t>
            </w:r>
          </w:p>
        </w:tc>
      </w:tr>
    </w:tbl>
    <w:p w:rsidR="00B848A6" w:rsidRDefault="00B848A6">
      <w:pPr>
        <w:jc w:val="center"/>
        <w:rPr>
          <w:sz w:val="32"/>
        </w:rPr>
      </w:pP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B848A6" w:rsidRDefault="00B848A6">
      <w:pPr>
        <w:jc w:val="center"/>
        <w:rPr>
          <w:sz w:val="32"/>
        </w:rPr>
      </w:pPr>
    </w:p>
    <w:p w:rsidR="00B848A6" w:rsidRDefault="00B848A6">
      <w:pPr>
        <w:jc w:val="center"/>
        <w:rPr>
          <w:sz w:val="32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3D76E9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4</w:t>
      </w:r>
    </w:p>
    <w:p w:rsidR="00B848A6" w:rsidRDefault="003D76E9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B848A6" w:rsidRDefault="00B848A6">
      <w:pPr>
        <w:rPr>
          <w:sz w:val="28"/>
          <w:szCs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p w:rsidR="00B848A6" w:rsidRDefault="003D76E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:rsidR="00B848A6" w:rsidRDefault="003D76E9">
      <w:pPr>
        <w:jc w:val="center"/>
        <w:rPr>
          <w:sz w:val="28"/>
        </w:rPr>
      </w:pPr>
      <w:r>
        <w:rPr>
          <w:sz w:val="28"/>
          <w:szCs w:val="28"/>
        </w:rPr>
        <w:t>звіряння облікових даних списків персонального військового обліку п</w:t>
      </w:r>
      <w:r>
        <w:rPr>
          <w:sz w:val="28"/>
          <w:szCs w:val="28"/>
        </w:rPr>
        <w:t xml:space="preserve">ризовників, військовозобов’язаних та резервістів, </w:t>
      </w:r>
      <w:r>
        <w:rPr>
          <w:sz w:val="28"/>
        </w:rPr>
        <w:t xml:space="preserve">які працюють </w:t>
      </w:r>
      <w:r>
        <w:rPr>
          <w:sz w:val="28"/>
          <w:szCs w:val="28"/>
        </w:rPr>
        <w:t>у Бобровицькій міській раді, з їх військово-обліковими документами</w:t>
      </w:r>
      <w:r>
        <w:rPr>
          <w:sz w:val="28"/>
        </w:rPr>
        <w:t xml:space="preserve"> </w:t>
      </w:r>
    </w:p>
    <w:p w:rsidR="00B848A6" w:rsidRDefault="003D76E9">
      <w:pPr>
        <w:jc w:val="center"/>
        <w:rPr>
          <w:sz w:val="28"/>
        </w:rPr>
      </w:pPr>
      <w:r>
        <w:rPr>
          <w:sz w:val="28"/>
        </w:rPr>
        <w:t>у 2026 році</w:t>
      </w:r>
    </w:p>
    <w:p w:rsidR="00B848A6" w:rsidRDefault="00B848A6">
      <w:pPr>
        <w:jc w:val="center"/>
        <w:rPr>
          <w:sz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81"/>
        <w:gridCol w:w="5049"/>
      </w:tblGrid>
      <w:tr w:rsidR="00B848A6">
        <w:trPr>
          <w:trHeight w:val="6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 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виконання</w:t>
            </w:r>
          </w:p>
        </w:tc>
      </w:tr>
      <w:tr w:rsidR="00B848A6">
        <w:tc>
          <w:tcPr>
            <w:tcW w:w="817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1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Офіцерський склад, рядовий, сержантський та старшинський склад, призовники</w:t>
            </w:r>
          </w:p>
        </w:tc>
        <w:tc>
          <w:tcPr>
            <w:tcW w:w="5049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24-28.08.2026 року</w:t>
            </w:r>
          </w:p>
        </w:tc>
      </w:tr>
    </w:tbl>
    <w:p w:rsidR="00B848A6" w:rsidRDefault="00B848A6">
      <w:pPr>
        <w:jc w:val="center"/>
        <w:rPr>
          <w:sz w:val="28"/>
          <w:szCs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3D76E9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5</w:t>
      </w:r>
    </w:p>
    <w:p w:rsidR="00B848A6" w:rsidRDefault="003D76E9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B848A6" w:rsidRDefault="00B848A6">
      <w:pPr>
        <w:rPr>
          <w:sz w:val="28"/>
          <w:szCs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p w:rsidR="00B848A6" w:rsidRDefault="003D76E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:rsidR="00B848A6" w:rsidRDefault="003D76E9">
      <w:pPr>
        <w:jc w:val="center"/>
        <w:rPr>
          <w:sz w:val="28"/>
        </w:rPr>
      </w:pPr>
      <w:r>
        <w:rPr>
          <w:sz w:val="28"/>
        </w:rPr>
        <w:t xml:space="preserve">звіряння даних списків персонального військового обліку призовників, військовозобов’язаних та резервістів, які працюють </w:t>
      </w:r>
      <w:r>
        <w:rPr>
          <w:sz w:val="28"/>
          <w:szCs w:val="28"/>
        </w:rPr>
        <w:t>у Бобровицькій міській раді</w:t>
      </w:r>
      <w:r>
        <w:rPr>
          <w:sz w:val="28"/>
        </w:rPr>
        <w:t xml:space="preserve">, </w:t>
      </w:r>
      <w:r>
        <w:rPr>
          <w:sz w:val="28"/>
          <w:szCs w:val="28"/>
          <w:shd w:val="clear" w:color="auto" w:fill="FFFFFF"/>
        </w:rPr>
        <w:t>з обліковими документами відповідних районних (міських) територіальних центрів комплектування та соціальної</w:t>
      </w:r>
      <w:r>
        <w:rPr>
          <w:sz w:val="28"/>
          <w:szCs w:val="28"/>
          <w:shd w:val="clear" w:color="auto" w:fill="FFFFFF"/>
        </w:rPr>
        <w:t xml:space="preserve"> підтримки, органів СБУ, відповідних підрозділів розвідувальних органів, в яких вони перебувають на військовому обліку </w:t>
      </w:r>
      <w:r>
        <w:rPr>
          <w:sz w:val="28"/>
        </w:rPr>
        <w:t>у 2026 році</w:t>
      </w:r>
    </w:p>
    <w:p w:rsidR="00B848A6" w:rsidRDefault="00B848A6">
      <w:pPr>
        <w:jc w:val="center"/>
        <w:rPr>
          <w:sz w:val="28"/>
        </w:rPr>
      </w:pPr>
    </w:p>
    <w:p w:rsidR="00B848A6" w:rsidRDefault="00B848A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81"/>
        <w:gridCol w:w="4908"/>
      </w:tblGrid>
      <w:tr w:rsidR="00B848A6">
        <w:trPr>
          <w:trHeight w:val="6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 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виконання</w:t>
            </w:r>
          </w:p>
        </w:tc>
      </w:tr>
      <w:tr w:rsidR="00B848A6">
        <w:tc>
          <w:tcPr>
            <w:tcW w:w="817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1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Офіцерський склад, рядовий, сержантський та старшинський склад, призовники</w:t>
            </w:r>
          </w:p>
        </w:tc>
        <w:tc>
          <w:tcPr>
            <w:tcW w:w="4908" w:type="dxa"/>
          </w:tcPr>
          <w:p w:rsidR="00B848A6" w:rsidRDefault="003D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08.09.2026</w:t>
            </w:r>
          </w:p>
        </w:tc>
      </w:tr>
    </w:tbl>
    <w:p w:rsidR="00B848A6" w:rsidRDefault="00B848A6">
      <w:pPr>
        <w:jc w:val="center"/>
        <w:rPr>
          <w:sz w:val="28"/>
          <w:szCs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B848A6" w:rsidRDefault="003D76E9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>
      <w:pPr>
        <w:ind w:left="5103"/>
        <w:jc w:val="both"/>
        <w:rPr>
          <w:sz w:val="28"/>
        </w:rPr>
      </w:pPr>
    </w:p>
    <w:p w:rsidR="00B848A6" w:rsidRDefault="00B848A6" w:rsidP="00D6761F">
      <w:pPr>
        <w:rPr>
          <w:sz w:val="28"/>
        </w:rPr>
      </w:pPr>
      <w:bookmarkStart w:id="0" w:name="_GoBack"/>
      <w:bookmarkEnd w:id="0"/>
    </w:p>
    <w:sectPr w:rsidR="00B848A6">
      <w:pgSz w:w="11907" w:h="16839"/>
      <w:pgMar w:top="56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E9" w:rsidRDefault="003D76E9">
      <w:r>
        <w:separator/>
      </w:r>
    </w:p>
  </w:endnote>
  <w:endnote w:type="continuationSeparator" w:id="0">
    <w:p w:rsidR="003D76E9" w:rsidRDefault="003D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E9" w:rsidRDefault="003D76E9">
      <w:r>
        <w:separator/>
      </w:r>
    </w:p>
  </w:footnote>
  <w:footnote w:type="continuationSeparator" w:id="0">
    <w:p w:rsidR="003D76E9" w:rsidRDefault="003D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63938"/>
    <w:multiLevelType w:val="multilevel"/>
    <w:tmpl w:val="3486393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0E06E8"/>
    <w:multiLevelType w:val="multilevel"/>
    <w:tmpl w:val="7C0E06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30" w:hanging="360"/>
      </w:pPr>
    </w:lvl>
    <w:lvl w:ilvl="2">
      <w:start w:val="1"/>
      <w:numFmt w:val="lowerRoman"/>
      <w:suff w:val="space"/>
      <w:lvlText w:val="%3."/>
      <w:lvlJc w:val="right"/>
      <w:pPr>
        <w:ind w:left="1450" w:hanging="180"/>
      </w:pPr>
    </w:lvl>
    <w:lvl w:ilvl="3">
      <w:start w:val="1"/>
      <w:numFmt w:val="decimal"/>
      <w:suff w:val="space"/>
      <w:lvlText w:val="%4."/>
      <w:lvlJc w:val="left"/>
      <w:pPr>
        <w:ind w:left="2170" w:hanging="360"/>
      </w:pPr>
    </w:lvl>
    <w:lvl w:ilvl="4">
      <w:start w:val="1"/>
      <w:numFmt w:val="lowerLetter"/>
      <w:suff w:val="space"/>
      <w:lvlText w:val="%5."/>
      <w:lvlJc w:val="left"/>
      <w:pPr>
        <w:ind w:left="2890" w:hanging="360"/>
      </w:pPr>
    </w:lvl>
    <w:lvl w:ilvl="5">
      <w:start w:val="1"/>
      <w:numFmt w:val="lowerRoman"/>
      <w:suff w:val="space"/>
      <w:lvlText w:val="%6."/>
      <w:lvlJc w:val="right"/>
      <w:pPr>
        <w:ind w:left="3610" w:hanging="180"/>
      </w:pPr>
    </w:lvl>
    <w:lvl w:ilvl="6">
      <w:start w:val="1"/>
      <w:numFmt w:val="decimal"/>
      <w:suff w:val="space"/>
      <w:lvlText w:val="%7."/>
      <w:lvlJc w:val="left"/>
      <w:pPr>
        <w:ind w:left="4330" w:hanging="360"/>
      </w:pPr>
    </w:lvl>
    <w:lvl w:ilvl="7">
      <w:start w:val="1"/>
      <w:numFmt w:val="lowerLetter"/>
      <w:suff w:val="space"/>
      <w:lvlText w:val="%8."/>
      <w:lvlJc w:val="left"/>
      <w:pPr>
        <w:ind w:left="5050" w:hanging="360"/>
      </w:pPr>
    </w:lvl>
    <w:lvl w:ilvl="8">
      <w:start w:val="1"/>
      <w:numFmt w:val="lowerRoman"/>
      <w:suff w:val="space"/>
      <w:lvlText w:val="%9."/>
      <w:lvlJc w:val="right"/>
      <w:pPr>
        <w:ind w:left="5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E8"/>
    <w:rsid w:val="000072DE"/>
    <w:rsid w:val="00045BC3"/>
    <w:rsid w:val="00063CDD"/>
    <w:rsid w:val="000832AC"/>
    <w:rsid w:val="000C2414"/>
    <w:rsid w:val="000C4AE9"/>
    <w:rsid w:val="00105886"/>
    <w:rsid w:val="001B4980"/>
    <w:rsid w:val="001D34C2"/>
    <w:rsid w:val="00237820"/>
    <w:rsid w:val="00267565"/>
    <w:rsid w:val="00284539"/>
    <w:rsid w:val="002902D9"/>
    <w:rsid w:val="00297F6B"/>
    <w:rsid w:val="002C65FF"/>
    <w:rsid w:val="00312678"/>
    <w:rsid w:val="00317964"/>
    <w:rsid w:val="00382597"/>
    <w:rsid w:val="00383D6D"/>
    <w:rsid w:val="00386DB3"/>
    <w:rsid w:val="003D76E9"/>
    <w:rsid w:val="004221BC"/>
    <w:rsid w:val="00475D55"/>
    <w:rsid w:val="004B1B0D"/>
    <w:rsid w:val="004C6513"/>
    <w:rsid w:val="004D40B9"/>
    <w:rsid w:val="00542505"/>
    <w:rsid w:val="00571C50"/>
    <w:rsid w:val="00587AA7"/>
    <w:rsid w:val="005B2A98"/>
    <w:rsid w:val="00604900"/>
    <w:rsid w:val="006579E3"/>
    <w:rsid w:val="00691962"/>
    <w:rsid w:val="006F0456"/>
    <w:rsid w:val="006F0D14"/>
    <w:rsid w:val="00705EAA"/>
    <w:rsid w:val="0071637A"/>
    <w:rsid w:val="007175A4"/>
    <w:rsid w:val="007E5319"/>
    <w:rsid w:val="00817EC6"/>
    <w:rsid w:val="00865788"/>
    <w:rsid w:val="00881646"/>
    <w:rsid w:val="008946D7"/>
    <w:rsid w:val="00897E2D"/>
    <w:rsid w:val="008A60E1"/>
    <w:rsid w:val="008C0724"/>
    <w:rsid w:val="00900DB2"/>
    <w:rsid w:val="00926AF3"/>
    <w:rsid w:val="009307FC"/>
    <w:rsid w:val="00932840"/>
    <w:rsid w:val="009821E8"/>
    <w:rsid w:val="00994D70"/>
    <w:rsid w:val="009C4823"/>
    <w:rsid w:val="00A120AB"/>
    <w:rsid w:val="00A267B2"/>
    <w:rsid w:val="00AB1880"/>
    <w:rsid w:val="00B00A4C"/>
    <w:rsid w:val="00B07D06"/>
    <w:rsid w:val="00B31A97"/>
    <w:rsid w:val="00B37462"/>
    <w:rsid w:val="00B848A6"/>
    <w:rsid w:val="00B87F6B"/>
    <w:rsid w:val="00B928AB"/>
    <w:rsid w:val="00BA3D9E"/>
    <w:rsid w:val="00BC0822"/>
    <w:rsid w:val="00BD66F8"/>
    <w:rsid w:val="00C43804"/>
    <w:rsid w:val="00C46F1A"/>
    <w:rsid w:val="00C710D5"/>
    <w:rsid w:val="00C8274E"/>
    <w:rsid w:val="00CA6566"/>
    <w:rsid w:val="00CF3218"/>
    <w:rsid w:val="00D00072"/>
    <w:rsid w:val="00D107D3"/>
    <w:rsid w:val="00D17F1F"/>
    <w:rsid w:val="00D6115C"/>
    <w:rsid w:val="00D6761F"/>
    <w:rsid w:val="00DA4087"/>
    <w:rsid w:val="00DC1982"/>
    <w:rsid w:val="00DE5F4F"/>
    <w:rsid w:val="00E174FD"/>
    <w:rsid w:val="00E4799D"/>
    <w:rsid w:val="00EC665C"/>
    <w:rsid w:val="00F93C41"/>
    <w:rsid w:val="0B282F02"/>
    <w:rsid w:val="12EC6FD6"/>
    <w:rsid w:val="14B7278A"/>
    <w:rsid w:val="159C3A58"/>
    <w:rsid w:val="2F8A538D"/>
    <w:rsid w:val="3007123A"/>
    <w:rsid w:val="3DCE51F2"/>
    <w:rsid w:val="491C55BB"/>
    <w:rsid w:val="4BC42D59"/>
    <w:rsid w:val="57DC4BB3"/>
    <w:rsid w:val="656B5CD3"/>
    <w:rsid w:val="65D76BA2"/>
    <w:rsid w:val="6C5319C5"/>
    <w:rsid w:val="6DBF1F1C"/>
    <w:rsid w:val="7E6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07E0"/>
  <w15:docId w15:val="{179164BC-2119-44C0-90DA-9F7114E0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f2">
    <w:name w:val="Назва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ідзаголовок Знак"/>
    <w:basedOn w:val="a0"/>
    <w:link w:val="af5"/>
    <w:uiPriority w:val="11"/>
    <w:qFormat/>
    <w:rPr>
      <w:sz w:val="24"/>
      <w:szCs w:val="24"/>
    </w:rPr>
  </w:style>
  <w:style w:type="paragraph" w:styleId="af9">
    <w:name w:val="Quote"/>
    <w:basedOn w:val="a"/>
    <w:next w:val="a"/>
    <w:link w:val="afa"/>
    <w:uiPriority w:val="29"/>
    <w:qFormat/>
    <w:pPr>
      <w:ind w:left="720" w:right="720"/>
    </w:pPr>
    <w:rPr>
      <w:i/>
    </w:rPr>
  </w:style>
  <w:style w:type="character" w:customStyle="1" w:styleId="afa">
    <w:name w:val="Цитата Знак"/>
    <w:link w:val="af9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Насичена цитата Знак"/>
    <w:link w:val="afb"/>
    <w:uiPriority w:val="30"/>
    <w:qFormat/>
    <w:rPr>
      <w:i/>
    </w:rPr>
  </w:style>
  <w:style w:type="character" w:customStyle="1" w:styleId="af">
    <w:name w:val="Верхній колонтитул Знак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і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uk-UA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uk-UA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uk-UA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uk-UA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uk-UA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uk-UA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uk-UA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виноски Знак"/>
    <w:link w:val="ac"/>
    <w:uiPriority w:val="99"/>
    <w:rPr>
      <w:sz w:val="18"/>
    </w:rPr>
  </w:style>
  <w:style w:type="character" w:customStyle="1" w:styleId="aa">
    <w:name w:val="Текст кінцевої виноски Знак"/>
    <w:link w:val="a9"/>
    <w:uiPriority w:val="99"/>
    <w:rPr>
      <w:sz w:val="20"/>
    </w:rPr>
  </w:style>
  <w:style w:type="paragraph" w:customStyle="1" w:styleId="12">
    <w:name w:val="Заголовок змісту1"/>
    <w:uiPriority w:val="39"/>
    <w:unhideWhenUsed/>
    <w:pPr>
      <w:spacing w:after="200" w:line="276" w:lineRule="auto"/>
    </w:pPr>
    <w:rPr>
      <w:sz w:val="22"/>
      <w:szCs w:val="22"/>
      <w:lang w:val="uk-UA" w:eastAsia="en-US"/>
    </w:rPr>
  </w:style>
  <w:style w:type="paragraph" w:customStyle="1" w:styleId="afd">
    <w:name w:val="Розпорядження"/>
    <w:basedOn w:val="a"/>
    <w:link w:val="afe"/>
    <w:qFormat/>
    <w:pPr>
      <w:jc w:val="center"/>
    </w:pPr>
  </w:style>
  <w:style w:type="character" w:customStyle="1" w:styleId="afe">
    <w:name w:val="Розпорядження Знак"/>
    <w:link w:val="a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055E1-EE37-4E7F-8FD8-F632CFB4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Сергіївна</dc:creator>
  <cp:lastModifiedBy>Galina</cp:lastModifiedBy>
  <cp:revision>2</cp:revision>
  <cp:lastPrinted>2025-01-17T13:52:00Z</cp:lastPrinted>
  <dcterms:created xsi:type="dcterms:W3CDTF">2026-03-02T11:57:00Z</dcterms:created>
  <dcterms:modified xsi:type="dcterms:W3CDTF">2026-03-02T11:57:00Z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CE4ED6BF5B0B4E3EA6F018ED0A9B82DD_12</vt:lpwstr>
  </property>
</Properties>
</file>